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F79" w:rsidRDefault="00F02F79" w:rsidP="00F02F79">
      <w:pPr>
        <w:spacing w:after="0" w:line="240" w:lineRule="auto"/>
        <w:ind w:left="426"/>
        <w:jc w:val="center"/>
        <w:rPr>
          <w:rFonts w:ascii="Times New Roman" w:hAnsi="Times New Roman" w:cs="Times New Roman"/>
          <w:b/>
          <w:sz w:val="28"/>
          <w:szCs w:val="28"/>
        </w:rPr>
      </w:pPr>
      <w:r w:rsidRPr="00F02F79">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30480</wp:posOffset>
            </wp:positionH>
            <wp:positionV relativeFrom="paragraph">
              <wp:posOffset>1905</wp:posOffset>
            </wp:positionV>
            <wp:extent cx="7439025" cy="10601325"/>
            <wp:effectExtent l="19050" t="0" r="9525" b="0"/>
            <wp:wrapNone/>
            <wp:docPr id="3" name="Рисунок 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srcRect/>
                    <a:stretch>
                      <a:fillRect/>
                    </a:stretch>
                  </pic:blipFill>
                  <pic:spPr bwMode="auto">
                    <a:xfrm>
                      <a:off x="0" y="0"/>
                      <a:ext cx="7439025" cy="10601325"/>
                    </a:xfrm>
                    <a:prstGeom prst="rect">
                      <a:avLst/>
                    </a:prstGeom>
                    <a:solidFill>
                      <a:srgbClr val="FFFF00"/>
                    </a:solidFill>
                    <a:ln w="9525">
                      <a:noFill/>
                      <a:miter lim="800000"/>
                      <a:headEnd/>
                      <a:tailEnd/>
                    </a:ln>
                  </pic:spPr>
                </pic:pic>
              </a:graphicData>
            </a:graphic>
          </wp:anchor>
        </w:drawing>
      </w:r>
    </w:p>
    <w:p w:rsidR="00F02F79" w:rsidRDefault="00F02F79" w:rsidP="00256CD1">
      <w:pPr>
        <w:spacing w:after="0" w:line="240" w:lineRule="auto"/>
        <w:jc w:val="center"/>
        <w:rPr>
          <w:rFonts w:ascii="Times New Roman" w:hAnsi="Times New Roman" w:cs="Times New Roman"/>
          <w:b/>
          <w:sz w:val="28"/>
          <w:szCs w:val="28"/>
        </w:rPr>
      </w:pPr>
    </w:p>
    <w:p w:rsidR="00F02F79" w:rsidRDefault="00F02F79" w:rsidP="00256CD1">
      <w:pPr>
        <w:spacing w:after="0" w:line="240" w:lineRule="auto"/>
        <w:jc w:val="center"/>
        <w:rPr>
          <w:rFonts w:ascii="Times New Roman" w:hAnsi="Times New Roman" w:cs="Times New Roman"/>
          <w:b/>
          <w:sz w:val="28"/>
          <w:szCs w:val="28"/>
        </w:rPr>
      </w:pPr>
    </w:p>
    <w:p w:rsidR="00F10662" w:rsidRDefault="00DC52A2" w:rsidP="00F02F79">
      <w:pPr>
        <w:spacing w:after="0"/>
        <w:ind w:left="709"/>
        <w:jc w:val="center"/>
        <w:rPr>
          <w:rFonts w:ascii="Times New Roman" w:hAnsi="Times New Roman" w:cs="Times New Roman"/>
          <w:b/>
          <w:sz w:val="28"/>
          <w:szCs w:val="28"/>
        </w:rPr>
      </w:pPr>
      <w:r>
        <w:rPr>
          <w:rFonts w:ascii="Times New Roman" w:hAnsi="Times New Roman" w:cs="Times New Roman"/>
          <w:b/>
          <w:sz w:val="28"/>
          <w:szCs w:val="28"/>
        </w:rPr>
        <w:t>Перечень вступитель</w:t>
      </w:r>
      <w:r w:rsidR="00F02F79">
        <w:rPr>
          <w:rFonts w:ascii="Times New Roman" w:hAnsi="Times New Roman" w:cs="Times New Roman"/>
          <w:b/>
          <w:sz w:val="28"/>
          <w:szCs w:val="28"/>
        </w:rPr>
        <w:t xml:space="preserve">ных испытаний </w:t>
      </w:r>
      <w:proofErr w:type="gramStart"/>
      <w:r w:rsidR="00F02F79">
        <w:rPr>
          <w:rFonts w:ascii="Times New Roman" w:hAnsi="Times New Roman" w:cs="Times New Roman"/>
          <w:b/>
          <w:sz w:val="28"/>
          <w:szCs w:val="28"/>
        </w:rPr>
        <w:t>в</w:t>
      </w:r>
      <w:proofErr w:type="gramEnd"/>
      <w:r w:rsidR="00F02F79">
        <w:rPr>
          <w:rFonts w:ascii="Times New Roman" w:hAnsi="Times New Roman" w:cs="Times New Roman"/>
          <w:b/>
          <w:sz w:val="28"/>
          <w:szCs w:val="28"/>
        </w:rPr>
        <w:t xml:space="preserve"> </w:t>
      </w:r>
    </w:p>
    <w:p w:rsidR="0051299D" w:rsidRDefault="00F02F79" w:rsidP="00F10662">
      <w:pPr>
        <w:spacing w:after="0"/>
        <w:ind w:left="709"/>
        <w:jc w:val="center"/>
        <w:rPr>
          <w:rFonts w:ascii="Times New Roman" w:hAnsi="Times New Roman" w:cs="Times New Roman"/>
          <w:b/>
          <w:sz w:val="28"/>
          <w:szCs w:val="28"/>
        </w:rPr>
      </w:pPr>
      <w:r>
        <w:rPr>
          <w:rFonts w:ascii="Times New Roman" w:hAnsi="Times New Roman" w:cs="Times New Roman"/>
          <w:b/>
          <w:sz w:val="28"/>
          <w:szCs w:val="28"/>
        </w:rPr>
        <w:t>ГПОУ «Кемеровский профессионал</w:t>
      </w:r>
      <w:r w:rsidR="00960BEC">
        <w:rPr>
          <w:rFonts w:ascii="Times New Roman" w:hAnsi="Times New Roman" w:cs="Times New Roman"/>
          <w:b/>
          <w:sz w:val="28"/>
          <w:szCs w:val="28"/>
        </w:rPr>
        <w:t>ьно-технический техникум» в 2021</w:t>
      </w:r>
      <w:r w:rsidR="00DC52A2">
        <w:rPr>
          <w:rFonts w:ascii="Times New Roman" w:hAnsi="Times New Roman" w:cs="Times New Roman"/>
          <w:b/>
          <w:sz w:val="28"/>
          <w:szCs w:val="28"/>
        </w:rPr>
        <w:t xml:space="preserve"> году</w:t>
      </w:r>
    </w:p>
    <w:p w:rsidR="00256CD1" w:rsidRDefault="00256CD1" w:rsidP="00256CD1">
      <w:pPr>
        <w:spacing w:after="0" w:line="240" w:lineRule="auto"/>
        <w:rPr>
          <w:rFonts w:ascii="Times New Roman" w:hAnsi="Times New Roman" w:cs="Times New Roman"/>
          <w:sz w:val="28"/>
          <w:szCs w:val="28"/>
        </w:rPr>
      </w:pPr>
    </w:p>
    <w:tbl>
      <w:tblPr>
        <w:tblStyle w:val="a3"/>
        <w:tblW w:w="10490" w:type="dxa"/>
        <w:tblInd w:w="817" w:type="dxa"/>
        <w:tblLook w:val="04A0"/>
      </w:tblPr>
      <w:tblGrid>
        <w:gridCol w:w="4111"/>
        <w:gridCol w:w="3402"/>
        <w:gridCol w:w="2977"/>
      </w:tblGrid>
      <w:tr w:rsidR="00DC52A2" w:rsidRPr="00B156DA" w:rsidTr="008E6C1E">
        <w:tc>
          <w:tcPr>
            <w:tcW w:w="4111" w:type="dxa"/>
          </w:tcPr>
          <w:p w:rsidR="00DC52A2" w:rsidRPr="00B156DA" w:rsidRDefault="00DC52A2" w:rsidP="00DC52A2">
            <w:pPr>
              <w:jc w:val="center"/>
              <w:rPr>
                <w:rFonts w:ascii="Times New Roman" w:hAnsi="Times New Roman" w:cs="Times New Roman"/>
                <w:b/>
                <w:sz w:val="24"/>
                <w:szCs w:val="24"/>
              </w:rPr>
            </w:pPr>
            <w:r w:rsidRPr="00B156DA">
              <w:rPr>
                <w:rFonts w:ascii="Times New Roman" w:hAnsi="Times New Roman" w:cs="Times New Roman"/>
                <w:b/>
                <w:sz w:val="24"/>
                <w:szCs w:val="24"/>
              </w:rPr>
              <w:t>Код, наименование специальности</w:t>
            </w:r>
            <w:r w:rsidR="004D2314" w:rsidRPr="00B156DA">
              <w:rPr>
                <w:rFonts w:ascii="Times New Roman" w:hAnsi="Times New Roman" w:cs="Times New Roman"/>
                <w:b/>
                <w:sz w:val="24"/>
                <w:szCs w:val="24"/>
              </w:rPr>
              <w:t xml:space="preserve"> (профессии)</w:t>
            </w:r>
          </w:p>
        </w:tc>
        <w:tc>
          <w:tcPr>
            <w:tcW w:w="3402" w:type="dxa"/>
          </w:tcPr>
          <w:p w:rsidR="00DC52A2" w:rsidRPr="00B156DA" w:rsidRDefault="00DC52A2" w:rsidP="00DC52A2">
            <w:pPr>
              <w:jc w:val="center"/>
              <w:rPr>
                <w:rFonts w:ascii="Times New Roman" w:hAnsi="Times New Roman" w:cs="Times New Roman"/>
                <w:b/>
                <w:sz w:val="24"/>
                <w:szCs w:val="24"/>
              </w:rPr>
            </w:pPr>
            <w:r w:rsidRPr="00B156DA">
              <w:rPr>
                <w:rFonts w:ascii="Times New Roman" w:hAnsi="Times New Roman" w:cs="Times New Roman"/>
                <w:b/>
                <w:sz w:val="24"/>
                <w:szCs w:val="24"/>
              </w:rPr>
              <w:t xml:space="preserve">Вид </w:t>
            </w:r>
            <w:proofErr w:type="gramStart"/>
            <w:r w:rsidRPr="00B156DA">
              <w:rPr>
                <w:rFonts w:ascii="Times New Roman" w:hAnsi="Times New Roman" w:cs="Times New Roman"/>
                <w:b/>
                <w:sz w:val="24"/>
                <w:szCs w:val="24"/>
              </w:rPr>
              <w:t>вступительного</w:t>
            </w:r>
            <w:proofErr w:type="gramEnd"/>
          </w:p>
          <w:p w:rsidR="00DC52A2" w:rsidRPr="00B156DA" w:rsidRDefault="00DC52A2" w:rsidP="00DC52A2">
            <w:pPr>
              <w:jc w:val="center"/>
              <w:rPr>
                <w:rFonts w:ascii="Times New Roman" w:hAnsi="Times New Roman" w:cs="Times New Roman"/>
                <w:b/>
                <w:sz w:val="24"/>
                <w:szCs w:val="24"/>
              </w:rPr>
            </w:pPr>
            <w:r w:rsidRPr="00B156DA">
              <w:rPr>
                <w:rFonts w:ascii="Times New Roman" w:hAnsi="Times New Roman" w:cs="Times New Roman"/>
                <w:b/>
                <w:sz w:val="24"/>
                <w:szCs w:val="24"/>
              </w:rPr>
              <w:t>испытания</w:t>
            </w:r>
          </w:p>
        </w:tc>
        <w:tc>
          <w:tcPr>
            <w:tcW w:w="2977" w:type="dxa"/>
          </w:tcPr>
          <w:p w:rsidR="00DC52A2" w:rsidRPr="00B156DA" w:rsidRDefault="00DC52A2" w:rsidP="00DC52A2">
            <w:pPr>
              <w:jc w:val="center"/>
              <w:rPr>
                <w:rFonts w:ascii="Times New Roman" w:hAnsi="Times New Roman" w:cs="Times New Roman"/>
                <w:b/>
                <w:sz w:val="24"/>
                <w:szCs w:val="24"/>
              </w:rPr>
            </w:pPr>
            <w:r w:rsidRPr="00B156DA">
              <w:rPr>
                <w:rFonts w:ascii="Times New Roman" w:hAnsi="Times New Roman" w:cs="Times New Roman"/>
                <w:b/>
                <w:sz w:val="24"/>
                <w:szCs w:val="24"/>
              </w:rPr>
              <w:t>Форма проведения</w:t>
            </w:r>
          </w:p>
          <w:p w:rsidR="00DC52A2" w:rsidRPr="00B156DA" w:rsidRDefault="00DC52A2" w:rsidP="00DC52A2">
            <w:pPr>
              <w:jc w:val="center"/>
              <w:rPr>
                <w:rFonts w:ascii="Times New Roman" w:hAnsi="Times New Roman" w:cs="Times New Roman"/>
                <w:b/>
                <w:sz w:val="24"/>
                <w:szCs w:val="24"/>
              </w:rPr>
            </w:pPr>
            <w:r w:rsidRPr="00B156DA">
              <w:rPr>
                <w:rFonts w:ascii="Times New Roman" w:hAnsi="Times New Roman" w:cs="Times New Roman"/>
                <w:b/>
                <w:sz w:val="24"/>
                <w:szCs w:val="24"/>
              </w:rPr>
              <w:t>вступительного</w:t>
            </w:r>
          </w:p>
          <w:p w:rsidR="00DC52A2" w:rsidRPr="00B156DA" w:rsidRDefault="00DC52A2" w:rsidP="00DC52A2">
            <w:pPr>
              <w:jc w:val="center"/>
              <w:rPr>
                <w:rFonts w:ascii="Times New Roman" w:hAnsi="Times New Roman" w:cs="Times New Roman"/>
                <w:b/>
                <w:sz w:val="24"/>
                <w:szCs w:val="24"/>
              </w:rPr>
            </w:pPr>
            <w:r w:rsidRPr="00B156DA">
              <w:rPr>
                <w:rFonts w:ascii="Times New Roman" w:hAnsi="Times New Roman" w:cs="Times New Roman"/>
                <w:b/>
                <w:sz w:val="24"/>
                <w:szCs w:val="24"/>
              </w:rPr>
              <w:t>испытания</w:t>
            </w:r>
          </w:p>
        </w:tc>
      </w:tr>
      <w:tr w:rsidR="00DC52A2" w:rsidRPr="00B156DA" w:rsidTr="008E6C1E">
        <w:tc>
          <w:tcPr>
            <w:tcW w:w="4111" w:type="dxa"/>
          </w:tcPr>
          <w:p w:rsidR="00DC52A2" w:rsidRPr="00B156DA" w:rsidRDefault="00DC52A2" w:rsidP="00256CD1">
            <w:pPr>
              <w:rPr>
                <w:rFonts w:ascii="Times New Roman" w:hAnsi="Times New Roman" w:cs="Times New Roman"/>
                <w:sz w:val="24"/>
                <w:szCs w:val="24"/>
              </w:rPr>
            </w:pPr>
            <w:r w:rsidRPr="00B156DA">
              <w:rPr>
                <w:rFonts w:ascii="Times New Roman" w:hAnsi="Times New Roman" w:cs="Times New Roman"/>
                <w:sz w:val="24"/>
                <w:szCs w:val="24"/>
              </w:rPr>
              <w:t>40.02.02 Правоохранительная деятельность</w:t>
            </w:r>
          </w:p>
        </w:tc>
        <w:tc>
          <w:tcPr>
            <w:tcW w:w="3402" w:type="dxa"/>
          </w:tcPr>
          <w:p w:rsidR="00DC52A2" w:rsidRPr="00B156DA" w:rsidRDefault="00DC52A2" w:rsidP="003F1AF6">
            <w:pPr>
              <w:jc w:val="center"/>
              <w:rPr>
                <w:rFonts w:ascii="Times New Roman" w:hAnsi="Times New Roman" w:cs="Times New Roman"/>
                <w:sz w:val="24"/>
                <w:szCs w:val="24"/>
              </w:rPr>
            </w:pPr>
            <w:r w:rsidRPr="00B156DA">
              <w:rPr>
                <w:rFonts w:ascii="Times New Roman" w:hAnsi="Times New Roman" w:cs="Times New Roman"/>
                <w:sz w:val="24"/>
                <w:szCs w:val="24"/>
              </w:rPr>
              <w:t>Психологические испытания</w:t>
            </w:r>
          </w:p>
        </w:tc>
        <w:tc>
          <w:tcPr>
            <w:tcW w:w="2977" w:type="dxa"/>
          </w:tcPr>
          <w:p w:rsidR="00DC52A2" w:rsidRPr="00B156DA" w:rsidRDefault="00DC52A2" w:rsidP="003F1AF6">
            <w:pPr>
              <w:jc w:val="center"/>
              <w:rPr>
                <w:rFonts w:ascii="Times New Roman" w:hAnsi="Times New Roman" w:cs="Times New Roman"/>
                <w:sz w:val="24"/>
                <w:szCs w:val="24"/>
              </w:rPr>
            </w:pPr>
            <w:r w:rsidRPr="00B156DA">
              <w:rPr>
                <w:rFonts w:ascii="Times New Roman" w:hAnsi="Times New Roman" w:cs="Times New Roman"/>
                <w:sz w:val="24"/>
                <w:szCs w:val="24"/>
              </w:rPr>
              <w:t>Тестирование</w:t>
            </w:r>
          </w:p>
        </w:tc>
      </w:tr>
      <w:tr w:rsidR="004D2314" w:rsidRPr="00B156DA" w:rsidTr="008E6C1E">
        <w:tc>
          <w:tcPr>
            <w:tcW w:w="4111" w:type="dxa"/>
          </w:tcPr>
          <w:p w:rsidR="004D2314" w:rsidRPr="00B156DA" w:rsidRDefault="004D2314" w:rsidP="00256CD1">
            <w:pPr>
              <w:rPr>
                <w:rFonts w:ascii="Times New Roman" w:hAnsi="Times New Roman" w:cs="Times New Roman"/>
                <w:sz w:val="24"/>
                <w:szCs w:val="24"/>
              </w:rPr>
            </w:pPr>
            <w:r w:rsidRPr="00B156DA">
              <w:rPr>
                <w:rFonts w:ascii="Times New Roman" w:hAnsi="Times New Roman" w:cs="Times New Roman"/>
                <w:sz w:val="24"/>
                <w:szCs w:val="24"/>
              </w:rPr>
              <w:t>23.02.01 Организация перевозок и управление на транспорте</w:t>
            </w:r>
            <w:r w:rsidR="008E6C1E">
              <w:rPr>
                <w:rFonts w:ascii="Times New Roman" w:hAnsi="Times New Roman" w:cs="Times New Roman"/>
                <w:sz w:val="24"/>
                <w:szCs w:val="24"/>
              </w:rPr>
              <w:t xml:space="preserve"> (по видам)</w:t>
            </w:r>
          </w:p>
        </w:tc>
        <w:tc>
          <w:tcPr>
            <w:tcW w:w="3402" w:type="dxa"/>
          </w:tcPr>
          <w:p w:rsidR="004D2314" w:rsidRPr="00B156DA" w:rsidRDefault="004D2314" w:rsidP="004D2314">
            <w:pPr>
              <w:jc w:val="center"/>
              <w:rPr>
                <w:rFonts w:ascii="Times New Roman" w:hAnsi="Times New Roman" w:cs="Times New Roman"/>
                <w:sz w:val="24"/>
                <w:szCs w:val="24"/>
              </w:rPr>
            </w:pPr>
            <w:r w:rsidRPr="00B156DA">
              <w:rPr>
                <w:rFonts w:ascii="Times New Roman" w:hAnsi="Times New Roman" w:cs="Times New Roman"/>
                <w:sz w:val="24"/>
                <w:szCs w:val="24"/>
              </w:rPr>
              <w:t>-</w:t>
            </w:r>
          </w:p>
        </w:tc>
        <w:tc>
          <w:tcPr>
            <w:tcW w:w="2977" w:type="dxa"/>
          </w:tcPr>
          <w:p w:rsidR="004D2314" w:rsidRPr="00B156DA" w:rsidRDefault="004D2314" w:rsidP="004D2314">
            <w:pPr>
              <w:jc w:val="center"/>
              <w:rPr>
                <w:rFonts w:ascii="Times New Roman" w:hAnsi="Times New Roman" w:cs="Times New Roman"/>
                <w:sz w:val="24"/>
                <w:szCs w:val="24"/>
              </w:rPr>
            </w:pPr>
            <w:r w:rsidRPr="00B156DA">
              <w:rPr>
                <w:rFonts w:ascii="Times New Roman" w:hAnsi="Times New Roman" w:cs="Times New Roman"/>
                <w:sz w:val="24"/>
                <w:szCs w:val="24"/>
              </w:rPr>
              <w:t>-</w:t>
            </w:r>
          </w:p>
        </w:tc>
      </w:tr>
      <w:tr w:rsidR="00B166B2" w:rsidRPr="00B156DA" w:rsidTr="008E6C1E">
        <w:tc>
          <w:tcPr>
            <w:tcW w:w="4111" w:type="dxa"/>
          </w:tcPr>
          <w:p w:rsidR="00B166B2" w:rsidRPr="00B156DA" w:rsidRDefault="00B166B2" w:rsidP="00256CD1">
            <w:pPr>
              <w:rPr>
                <w:rFonts w:ascii="Times New Roman" w:hAnsi="Times New Roman" w:cs="Times New Roman"/>
                <w:sz w:val="24"/>
                <w:szCs w:val="24"/>
              </w:rPr>
            </w:pPr>
            <w:r>
              <w:rPr>
                <w:rFonts w:ascii="Times New Roman" w:hAnsi="Times New Roman" w:cs="Times New Roman"/>
                <w:sz w:val="24"/>
                <w:szCs w:val="24"/>
              </w:rPr>
              <w:t xml:space="preserve">23.02.07 Техническое обслуживание </w:t>
            </w:r>
            <w:r w:rsidR="00E01577">
              <w:rPr>
                <w:rFonts w:ascii="Times New Roman" w:hAnsi="Times New Roman" w:cs="Times New Roman"/>
                <w:sz w:val="24"/>
                <w:szCs w:val="24"/>
              </w:rPr>
              <w:t xml:space="preserve">и ремонт </w:t>
            </w:r>
            <w:r>
              <w:rPr>
                <w:rFonts w:ascii="Times New Roman" w:hAnsi="Times New Roman" w:cs="Times New Roman"/>
                <w:sz w:val="24"/>
                <w:szCs w:val="24"/>
              </w:rPr>
              <w:t>двигателей, систем и агрегатов автомобилей</w:t>
            </w:r>
          </w:p>
        </w:tc>
        <w:tc>
          <w:tcPr>
            <w:tcW w:w="3402" w:type="dxa"/>
          </w:tcPr>
          <w:p w:rsidR="00B166B2" w:rsidRPr="00B156DA" w:rsidRDefault="00106761" w:rsidP="004D2314">
            <w:pPr>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tcPr>
          <w:p w:rsidR="00B166B2" w:rsidRPr="00B156DA" w:rsidRDefault="00106761" w:rsidP="004D2314">
            <w:pPr>
              <w:jc w:val="center"/>
              <w:rPr>
                <w:rFonts w:ascii="Times New Roman" w:hAnsi="Times New Roman" w:cs="Times New Roman"/>
                <w:sz w:val="24"/>
                <w:szCs w:val="24"/>
              </w:rPr>
            </w:pPr>
            <w:r>
              <w:rPr>
                <w:rFonts w:ascii="Times New Roman" w:hAnsi="Times New Roman" w:cs="Times New Roman"/>
                <w:sz w:val="24"/>
                <w:szCs w:val="24"/>
              </w:rPr>
              <w:t>-</w:t>
            </w:r>
          </w:p>
        </w:tc>
      </w:tr>
      <w:tr w:rsidR="00B166B2" w:rsidRPr="00B156DA" w:rsidTr="008E6C1E">
        <w:tc>
          <w:tcPr>
            <w:tcW w:w="4111" w:type="dxa"/>
          </w:tcPr>
          <w:p w:rsidR="00B166B2" w:rsidRPr="00B156DA" w:rsidRDefault="00B166B2" w:rsidP="00256CD1">
            <w:pPr>
              <w:rPr>
                <w:rFonts w:ascii="Times New Roman" w:hAnsi="Times New Roman" w:cs="Times New Roman"/>
                <w:sz w:val="24"/>
                <w:szCs w:val="24"/>
              </w:rPr>
            </w:pPr>
            <w:r>
              <w:rPr>
                <w:rFonts w:ascii="Times New Roman" w:hAnsi="Times New Roman" w:cs="Times New Roman"/>
                <w:sz w:val="24"/>
                <w:szCs w:val="24"/>
              </w:rPr>
              <w:t>23.01.17 Мастер по ремонту и обслуживанию автомобилей</w:t>
            </w:r>
          </w:p>
        </w:tc>
        <w:tc>
          <w:tcPr>
            <w:tcW w:w="3402" w:type="dxa"/>
          </w:tcPr>
          <w:p w:rsidR="00B166B2" w:rsidRPr="00B156DA" w:rsidRDefault="00106761" w:rsidP="00960BEC">
            <w:pPr>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tcPr>
          <w:p w:rsidR="00B166B2" w:rsidRPr="00B156DA" w:rsidRDefault="00106761" w:rsidP="00960BEC">
            <w:pPr>
              <w:jc w:val="center"/>
              <w:rPr>
                <w:rFonts w:ascii="Times New Roman" w:hAnsi="Times New Roman" w:cs="Times New Roman"/>
                <w:sz w:val="24"/>
                <w:szCs w:val="24"/>
              </w:rPr>
            </w:pPr>
            <w:r>
              <w:rPr>
                <w:rFonts w:ascii="Times New Roman" w:hAnsi="Times New Roman" w:cs="Times New Roman"/>
                <w:sz w:val="24"/>
                <w:szCs w:val="24"/>
              </w:rPr>
              <w:t>-</w:t>
            </w:r>
          </w:p>
        </w:tc>
      </w:tr>
      <w:tr w:rsidR="008E6C1E" w:rsidRPr="00B156DA" w:rsidTr="008E6C1E">
        <w:tc>
          <w:tcPr>
            <w:tcW w:w="4111" w:type="dxa"/>
          </w:tcPr>
          <w:p w:rsidR="008E6C1E" w:rsidRDefault="008E6C1E" w:rsidP="00256CD1">
            <w:pPr>
              <w:rPr>
                <w:rFonts w:ascii="Times New Roman" w:hAnsi="Times New Roman" w:cs="Times New Roman"/>
                <w:sz w:val="24"/>
                <w:szCs w:val="24"/>
              </w:rPr>
            </w:pPr>
            <w:r>
              <w:rPr>
                <w:rFonts w:ascii="Times New Roman" w:hAnsi="Times New Roman" w:cs="Times New Roman"/>
                <w:sz w:val="24"/>
                <w:szCs w:val="24"/>
              </w:rPr>
              <w:t>23.02.04 Техническая эксплуатация, подъемно-транспортных, строительных, дорожных машин и оборудования  (по отраслям)</w:t>
            </w:r>
          </w:p>
        </w:tc>
        <w:tc>
          <w:tcPr>
            <w:tcW w:w="3402" w:type="dxa"/>
          </w:tcPr>
          <w:p w:rsidR="008E6C1E" w:rsidRDefault="008E6C1E" w:rsidP="00960BEC">
            <w:pPr>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tcPr>
          <w:p w:rsidR="008E6C1E" w:rsidRDefault="008E6C1E" w:rsidP="00960BEC">
            <w:pPr>
              <w:jc w:val="center"/>
              <w:rPr>
                <w:rFonts w:ascii="Times New Roman" w:hAnsi="Times New Roman" w:cs="Times New Roman"/>
                <w:sz w:val="24"/>
                <w:szCs w:val="24"/>
              </w:rPr>
            </w:pPr>
            <w:r>
              <w:rPr>
                <w:rFonts w:ascii="Times New Roman" w:hAnsi="Times New Roman" w:cs="Times New Roman"/>
                <w:sz w:val="24"/>
                <w:szCs w:val="24"/>
              </w:rPr>
              <w:t>-</w:t>
            </w:r>
          </w:p>
        </w:tc>
      </w:tr>
    </w:tbl>
    <w:p w:rsidR="00DC52A2" w:rsidRPr="001A3AB4" w:rsidRDefault="00DC52A2" w:rsidP="001A3AB4">
      <w:pPr>
        <w:spacing w:after="0" w:line="240" w:lineRule="auto"/>
        <w:jc w:val="both"/>
        <w:rPr>
          <w:rFonts w:ascii="Times New Roman" w:hAnsi="Times New Roman" w:cs="Times New Roman"/>
          <w:sz w:val="24"/>
          <w:szCs w:val="24"/>
        </w:rPr>
      </w:pPr>
    </w:p>
    <w:p w:rsidR="006C47B2" w:rsidRPr="00F02F79" w:rsidRDefault="001A3AB4" w:rsidP="00F02F79">
      <w:pPr>
        <w:pStyle w:val="ConsPlusNormal"/>
        <w:ind w:left="709" w:right="593" w:firstLine="567"/>
        <w:jc w:val="both"/>
        <w:rPr>
          <w:rFonts w:ascii="Times New Roman" w:hAnsi="Times New Roman" w:cs="Times New Roman"/>
          <w:sz w:val="22"/>
          <w:szCs w:val="22"/>
        </w:rPr>
      </w:pPr>
      <w:r w:rsidRPr="00F02F79">
        <w:rPr>
          <w:rFonts w:ascii="Times New Roman" w:hAnsi="Times New Roman" w:cs="Times New Roman"/>
          <w:b/>
          <w:bCs/>
          <w:sz w:val="22"/>
          <w:szCs w:val="22"/>
        </w:rPr>
        <w:t xml:space="preserve">Основание: </w:t>
      </w:r>
      <w:r w:rsidR="00960BEC" w:rsidRPr="00BF4501">
        <w:rPr>
          <w:bCs/>
          <w:iCs/>
          <w:sz w:val="22"/>
          <w:szCs w:val="22"/>
        </w:rPr>
        <w:t xml:space="preserve">В соответствии с </w:t>
      </w:r>
      <w:r w:rsidR="00960BEC" w:rsidRPr="00F02F79">
        <w:rPr>
          <w:rFonts w:ascii="Times New Roman" w:hAnsi="Times New Roman" w:cs="Times New Roman"/>
          <w:sz w:val="22"/>
          <w:szCs w:val="22"/>
        </w:rPr>
        <w:t>пункт 29</w:t>
      </w:r>
      <w:r w:rsidR="0041108C">
        <w:rPr>
          <w:rFonts w:ascii="Times New Roman" w:hAnsi="Times New Roman" w:cs="Times New Roman"/>
          <w:sz w:val="22"/>
          <w:szCs w:val="22"/>
        </w:rPr>
        <w:t xml:space="preserve"> </w:t>
      </w:r>
      <w:r w:rsidR="00960BEC">
        <w:rPr>
          <w:bCs/>
          <w:iCs/>
          <w:sz w:val="22"/>
          <w:szCs w:val="22"/>
        </w:rPr>
        <w:t xml:space="preserve">Порядка приема на обучение по образовательным программам среднего профессионального образования, утвержденный приказом </w:t>
      </w:r>
      <w:r w:rsidR="00960BEC" w:rsidRPr="00BF4501">
        <w:rPr>
          <w:bCs/>
          <w:iCs/>
          <w:sz w:val="22"/>
          <w:szCs w:val="22"/>
        </w:rPr>
        <w:t xml:space="preserve"> </w:t>
      </w:r>
      <w:r w:rsidR="00960BEC">
        <w:rPr>
          <w:bCs/>
          <w:iCs/>
          <w:sz w:val="22"/>
          <w:szCs w:val="22"/>
        </w:rPr>
        <w:t>Министерства просвещения Российской Федерации  от 02.09.2020г. № 457  «</w:t>
      </w:r>
      <w:r w:rsidR="00960BEC" w:rsidRPr="00BF4501">
        <w:rPr>
          <w:bCs/>
          <w:iCs/>
          <w:sz w:val="22"/>
          <w:szCs w:val="22"/>
        </w:rPr>
        <w:t xml:space="preserve">Об утверждении порядка приема </w:t>
      </w:r>
      <w:proofErr w:type="gramStart"/>
      <w:r w:rsidR="00960BEC" w:rsidRPr="00BF4501">
        <w:rPr>
          <w:bCs/>
          <w:iCs/>
          <w:sz w:val="22"/>
          <w:szCs w:val="22"/>
        </w:rPr>
        <w:t>на</w:t>
      </w:r>
      <w:proofErr w:type="gramEnd"/>
      <w:r w:rsidR="00960BEC" w:rsidRPr="00BF4501">
        <w:rPr>
          <w:bCs/>
          <w:iCs/>
          <w:sz w:val="22"/>
          <w:szCs w:val="22"/>
        </w:rPr>
        <w:t xml:space="preserve"> обучени</w:t>
      </w:r>
      <w:r w:rsidR="00960BEC">
        <w:rPr>
          <w:bCs/>
          <w:iCs/>
          <w:sz w:val="22"/>
          <w:szCs w:val="22"/>
        </w:rPr>
        <w:t>е</w:t>
      </w:r>
      <w:r w:rsidR="00960BEC" w:rsidRPr="00BF4501">
        <w:rPr>
          <w:bCs/>
          <w:iCs/>
          <w:sz w:val="22"/>
          <w:szCs w:val="22"/>
        </w:rPr>
        <w:t xml:space="preserve"> по </w:t>
      </w:r>
      <w:proofErr w:type="gramStart"/>
      <w:r w:rsidR="00960BEC" w:rsidRPr="00BF4501">
        <w:rPr>
          <w:bCs/>
          <w:iCs/>
          <w:sz w:val="22"/>
          <w:szCs w:val="22"/>
        </w:rPr>
        <w:t>образовательным</w:t>
      </w:r>
      <w:proofErr w:type="gramEnd"/>
      <w:r w:rsidR="00960BEC" w:rsidRPr="00BF4501">
        <w:rPr>
          <w:bCs/>
          <w:iCs/>
          <w:sz w:val="22"/>
          <w:szCs w:val="22"/>
        </w:rPr>
        <w:t xml:space="preserve"> программа среднего профессионального образования»</w:t>
      </w:r>
      <w:r w:rsidR="006C47B2" w:rsidRPr="00F02F79">
        <w:rPr>
          <w:rFonts w:ascii="Times New Roman" w:hAnsi="Times New Roman" w:cs="Times New Roman"/>
          <w:sz w:val="22"/>
          <w:szCs w:val="22"/>
        </w:rPr>
        <w:t xml:space="preserve">. </w:t>
      </w:r>
      <w:proofErr w:type="gramStart"/>
      <w:r w:rsidR="006C47B2" w:rsidRPr="00F02F79">
        <w:rPr>
          <w:rFonts w:ascii="Times New Roman" w:hAnsi="Times New Roman" w:cs="Times New Roman"/>
          <w:sz w:val="22"/>
          <w:szCs w:val="22"/>
        </w:rPr>
        <w:t>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образования и науки Российской Федерации &lt;1&gt;, проводятся вступительные испытания при приеме на обучение по следующим специальностям среднего профессионального образования:</w:t>
      </w:r>
      <w:proofErr w:type="gramEnd"/>
    </w:p>
    <w:p w:rsidR="006C47B2" w:rsidRPr="009B1EC9" w:rsidRDefault="006C47B2" w:rsidP="006C47B2">
      <w:pPr>
        <w:pStyle w:val="ConsPlusNormal"/>
        <w:ind w:firstLine="540"/>
        <w:jc w:val="both"/>
        <w:rPr>
          <w:rFonts w:ascii="Times New Roman" w:hAnsi="Times New Roman" w:cs="Times New Roman"/>
        </w:rPr>
      </w:pPr>
      <w:r w:rsidRPr="009B1EC9">
        <w:rPr>
          <w:rFonts w:ascii="Times New Roman" w:hAnsi="Times New Roman" w:cs="Times New Roman"/>
        </w:rPr>
        <w:t>--------------------------------</w:t>
      </w:r>
    </w:p>
    <w:p w:rsidR="006C47B2" w:rsidRPr="00F02F79" w:rsidRDefault="006C47B2" w:rsidP="00F02F79">
      <w:pPr>
        <w:pStyle w:val="ConsPlusNormal"/>
        <w:ind w:left="709" w:right="593" w:firstLine="540"/>
        <w:jc w:val="both"/>
        <w:rPr>
          <w:rFonts w:ascii="Times New Roman" w:hAnsi="Times New Roman" w:cs="Times New Roman"/>
          <w:sz w:val="22"/>
          <w:szCs w:val="22"/>
        </w:rPr>
      </w:pPr>
      <w:r w:rsidRPr="00F02F79">
        <w:rPr>
          <w:rFonts w:ascii="Times New Roman" w:hAnsi="Times New Roman" w:cs="Times New Roman"/>
          <w:sz w:val="22"/>
          <w:szCs w:val="22"/>
        </w:rPr>
        <w:t>&lt;1&gt; Часть 8 статьи 55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6C47B2" w:rsidRPr="009B1EC9" w:rsidRDefault="006C47B2" w:rsidP="006C47B2">
      <w:pPr>
        <w:pStyle w:val="ConsPlusNormal"/>
        <w:ind w:firstLine="540"/>
        <w:jc w:val="both"/>
        <w:rPr>
          <w:rFonts w:ascii="Times New Roman" w:hAnsi="Times New Roman" w:cs="Times New Roman"/>
        </w:rPr>
      </w:pPr>
    </w:p>
    <w:p w:rsidR="007D012E" w:rsidRPr="007D012E" w:rsidRDefault="006C47B2" w:rsidP="007D012E">
      <w:pPr>
        <w:pStyle w:val="ConsPlusNormal"/>
        <w:ind w:left="709" w:right="593" w:firstLine="540"/>
        <w:jc w:val="both"/>
        <w:rPr>
          <w:rFonts w:ascii="Times New Roman" w:hAnsi="Times New Roman" w:cs="Times New Roman"/>
          <w:sz w:val="22"/>
          <w:szCs w:val="22"/>
        </w:rPr>
      </w:pPr>
      <w:proofErr w:type="gramStart"/>
      <w:r w:rsidRPr="007D012E">
        <w:rPr>
          <w:rFonts w:ascii="Times New Roman" w:hAnsi="Times New Roman" w:cs="Times New Roman"/>
          <w:sz w:val="22"/>
          <w:szCs w:val="22"/>
        </w:rPr>
        <w:t xml:space="preserve">49.02.01 Физическая культура, 49.02.02 Адаптивная физическая культура, 20.02.04 Пожарная безопасность, 20.02.02 </w:t>
      </w:r>
      <w:r w:rsidR="007D012E" w:rsidRPr="007D012E">
        <w:rPr>
          <w:rFonts w:ascii="Times New Roman" w:hAnsi="Times New Roman" w:cs="Times New Roman"/>
          <w:sz w:val="22"/>
          <w:szCs w:val="22"/>
        </w:rPr>
        <w:t>49.02.01 Физическая культура, 49.02.02 Адаптивная физическая культура, 20.02.04 Пожарная</w:t>
      </w:r>
      <w:r w:rsidR="007D012E">
        <w:rPr>
          <w:rFonts w:ascii="Times New Roman" w:hAnsi="Times New Roman" w:cs="Times New Roman"/>
          <w:sz w:val="22"/>
          <w:szCs w:val="22"/>
        </w:rPr>
        <w:t xml:space="preserve"> </w:t>
      </w:r>
      <w:r w:rsidR="007D012E" w:rsidRPr="007D012E">
        <w:rPr>
          <w:rFonts w:ascii="Times New Roman" w:hAnsi="Times New Roman" w:cs="Times New Roman"/>
          <w:sz w:val="22"/>
          <w:szCs w:val="22"/>
        </w:rPr>
        <w:t>безопасность, 20.02.02 Защита в чрезвычайных ситуациях, 40.02.02 Правоохранительная деятельность, 44.02.03 Педагогика дополнительного образования &lt;15&gt;,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w:t>
      </w:r>
      <w:proofErr w:type="gramEnd"/>
      <w:r w:rsidR="007D012E" w:rsidRPr="007D012E">
        <w:rPr>
          <w:rFonts w:ascii="Times New Roman" w:hAnsi="Times New Roman" w:cs="Times New Roman"/>
          <w:sz w:val="22"/>
          <w:szCs w:val="22"/>
        </w:rPr>
        <w:t xml:space="preserve"> </w:t>
      </w:r>
      <w:proofErr w:type="gramStart"/>
      <w:r w:rsidR="007D012E" w:rsidRPr="007D012E">
        <w:rPr>
          <w:rFonts w:ascii="Times New Roman" w:hAnsi="Times New Roman" w:cs="Times New Roman"/>
          <w:sz w:val="22"/>
          <w:szCs w:val="22"/>
        </w:rPr>
        <w:t>Музыкальное звукооператорское мастерство, 52.02.03 Цирковое искусство, 53.02.02 Музыкальное искусство эстрады (по видам), 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w:t>
      </w:r>
      <w:proofErr w:type="gramEnd"/>
      <w:r w:rsidR="007D012E" w:rsidRPr="007D012E">
        <w:rPr>
          <w:rFonts w:ascii="Times New Roman" w:hAnsi="Times New Roman" w:cs="Times New Roman"/>
          <w:sz w:val="22"/>
          <w:szCs w:val="22"/>
        </w:rPr>
        <w:t xml:space="preserve">, </w:t>
      </w:r>
      <w:proofErr w:type="gramStart"/>
      <w:r w:rsidR="007D012E" w:rsidRPr="007D012E">
        <w:rPr>
          <w:rFonts w:ascii="Times New Roman" w:hAnsi="Times New Roman" w:cs="Times New Roman"/>
          <w:sz w:val="22"/>
          <w:szCs w:val="22"/>
        </w:rPr>
        <w:t>53.02.07 Теория музыки, 53.02.03 Инструментальное исполнительство (по видам инструментов), 53.02.04 Вокальное искусство, 53.02.05 Сольное и хоровое народное пение, 53.02.06 Хоровое</w:t>
      </w:r>
      <w:r w:rsidR="006D708E">
        <w:rPr>
          <w:rFonts w:ascii="Times New Roman" w:hAnsi="Times New Roman" w:cs="Times New Roman"/>
          <w:sz w:val="22"/>
          <w:szCs w:val="22"/>
        </w:rPr>
        <w:t xml:space="preserve"> </w:t>
      </w:r>
      <w:proofErr w:type="spellStart"/>
      <w:r w:rsidR="007D012E" w:rsidRPr="007D012E">
        <w:rPr>
          <w:rFonts w:ascii="Times New Roman" w:hAnsi="Times New Roman" w:cs="Times New Roman"/>
          <w:sz w:val="22"/>
          <w:szCs w:val="22"/>
        </w:rPr>
        <w:t>дирижирование</w:t>
      </w:r>
      <w:proofErr w:type="spellEnd"/>
      <w:r w:rsidR="007D012E" w:rsidRPr="007D012E">
        <w:rPr>
          <w:rFonts w:ascii="Times New Roman" w:hAnsi="Times New Roman" w:cs="Times New Roman"/>
          <w:sz w:val="22"/>
          <w:szCs w:val="22"/>
        </w:rPr>
        <w:t xml:space="preserve">, 43.02.02 Парикмахерское искусство, 43.02.13 Технология парикмахерского искусства, 43.02.12 Технология эстетических услуг, 43.02.03 Стилистика и искусство </w:t>
      </w:r>
      <w:proofErr w:type="spellStart"/>
      <w:r w:rsidR="007D012E" w:rsidRPr="007D012E">
        <w:rPr>
          <w:rFonts w:ascii="Times New Roman" w:hAnsi="Times New Roman" w:cs="Times New Roman"/>
          <w:sz w:val="22"/>
          <w:szCs w:val="22"/>
        </w:rPr>
        <w:t>визажа</w:t>
      </w:r>
      <w:proofErr w:type="spellEnd"/>
      <w:r w:rsidR="007D012E" w:rsidRPr="007D012E">
        <w:rPr>
          <w:rFonts w:ascii="Times New Roman" w:hAnsi="Times New Roman" w:cs="Times New Roman"/>
          <w:sz w:val="22"/>
          <w:szCs w:val="22"/>
        </w:rPr>
        <w:t>, 35.02.12 Садово-парковое и ландшафтное строительство, 29.02.01 Конструирование, моделирование и технология изделий из кожи, 29.02.04 Конструирование, моделирование и технология швейных изделий, 29.02.03 Конструирование, моделирование</w:t>
      </w:r>
      <w:proofErr w:type="gramEnd"/>
      <w:r w:rsidR="007D012E" w:rsidRPr="007D012E">
        <w:rPr>
          <w:rFonts w:ascii="Times New Roman" w:hAnsi="Times New Roman" w:cs="Times New Roman"/>
          <w:sz w:val="22"/>
          <w:szCs w:val="22"/>
        </w:rPr>
        <w:t xml:space="preserve"> и технология изделий из меха, 07.02.01 Архитектура, 25.02.04 Летная эксплуатация летательных аппаратов, 55.02.01 Театральная и аудиовизуальная техника (по видам).</w:t>
      </w:r>
    </w:p>
    <w:p w:rsidR="006B39DD" w:rsidRPr="007D012E" w:rsidRDefault="006B39DD" w:rsidP="007D012E">
      <w:pPr>
        <w:pStyle w:val="ConsPlusNormal"/>
        <w:ind w:left="709" w:right="593" w:firstLine="540"/>
        <w:jc w:val="both"/>
        <w:rPr>
          <w:rFonts w:ascii="Times New Roman" w:hAnsi="Times New Roman" w:cs="Times New Roman"/>
          <w:color w:val="000000"/>
          <w:sz w:val="22"/>
          <w:szCs w:val="22"/>
        </w:rPr>
      </w:pPr>
    </w:p>
    <w:sectPr w:rsidR="006B39DD" w:rsidRPr="007D012E" w:rsidSect="00F02F79">
      <w:pgSz w:w="11906" w:h="16838"/>
      <w:pgMar w:top="57" w:right="57" w:bottom="57" w:left="5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7D5F"/>
    <w:rsid w:val="00106761"/>
    <w:rsid w:val="00120FEB"/>
    <w:rsid w:val="001A3AB4"/>
    <w:rsid w:val="00256CD1"/>
    <w:rsid w:val="002C6E85"/>
    <w:rsid w:val="00303515"/>
    <w:rsid w:val="003F1AF6"/>
    <w:rsid w:val="003F319E"/>
    <w:rsid w:val="0041108C"/>
    <w:rsid w:val="00474865"/>
    <w:rsid w:val="004A088D"/>
    <w:rsid w:val="004D2314"/>
    <w:rsid w:val="004D5853"/>
    <w:rsid w:val="0051299D"/>
    <w:rsid w:val="00527534"/>
    <w:rsid w:val="00537D5F"/>
    <w:rsid w:val="006B39DD"/>
    <w:rsid w:val="006C47B2"/>
    <w:rsid w:val="006D708E"/>
    <w:rsid w:val="00756845"/>
    <w:rsid w:val="007C2F8D"/>
    <w:rsid w:val="007D012E"/>
    <w:rsid w:val="008E6C1E"/>
    <w:rsid w:val="00945D92"/>
    <w:rsid w:val="00960BEC"/>
    <w:rsid w:val="009B1EC9"/>
    <w:rsid w:val="00AF5774"/>
    <w:rsid w:val="00B156DA"/>
    <w:rsid w:val="00B166B2"/>
    <w:rsid w:val="00B86625"/>
    <w:rsid w:val="00C11A72"/>
    <w:rsid w:val="00C83220"/>
    <w:rsid w:val="00CF6FA8"/>
    <w:rsid w:val="00CF73FD"/>
    <w:rsid w:val="00D136F6"/>
    <w:rsid w:val="00D15488"/>
    <w:rsid w:val="00DC52A2"/>
    <w:rsid w:val="00E01577"/>
    <w:rsid w:val="00E556DE"/>
    <w:rsid w:val="00EF20DF"/>
    <w:rsid w:val="00F02F79"/>
    <w:rsid w:val="00F10662"/>
    <w:rsid w:val="00F64439"/>
    <w:rsid w:val="00FD7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52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6C47B2"/>
    <w:pPr>
      <w:widowControl w:val="0"/>
      <w:autoSpaceDE w:val="0"/>
      <w:autoSpaceDN w:val="0"/>
      <w:adjustRightInd w:val="0"/>
      <w:spacing w:after="0" w:line="240" w:lineRule="auto"/>
    </w:pPr>
    <w:rPr>
      <w:rFonts w:ascii="Arial" w:hAnsi="Arial" w:cs="Arial"/>
      <w:sz w:val="20"/>
      <w:szCs w:val="20"/>
    </w:rPr>
  </w:style>
  <w:style w:type="paragraph" w:styleId="a4">
    <w:name w:val="Balloon Text"/>
    <w:basedOn w:val="a"/>
    <w:link w:val="a5"/>
    <w:uiPriority w:val="99"/>
    <w:semiHidden/>
    <w:unhideWhenUsed/>
    <w:rsid w:val="00F02F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2F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551</Words>
  <Characters>3146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114-2</cp:lastModifiedBy>
  <cp:revision>32</cp:revision>
  <dcterms:created xsi:type="dcterms:W3CDTF">2016-02-11T04:45:00Z</dcterms:created>
  <dcterms:modified xsi:type="dcterms:W3CDTF">2021-02-26T06:09:00Z</dcterms:modified>
</cp:coreProperties>
</file>